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11B" w:rsidRDefault="0003711B" w:rsidP="0003711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11B">
        <w:rPr>
          <w:rFonts w:ascii="Times New Roman" w:hAnsi="Times New Roman" w:cs="Times New Roman"/>
          <w:b/>
          <w:bCs/>
          <w:sz w:val="28"/>
          <w:szCs w:val="28"/>
        </w:rPr>
        <w:t>Итоговая резолюция Форума ученых СНГ – 2015</w:t>
      </w:r>
    </w:p>
    <w:p w:rsidR="0003711B" w:rsidRPr="0003711B" w:rsidRDefault="0003711B" w:rsidP="000371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711B" w:rsidRPr="0003711B" w:rsidRDefault="0003711B" w:rsidP="00037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1B">
        <w:rPr>
          <w:rFonts w:ascii="Times New Roman" w:hAnsi="Times New Roman" w:cs="Times New Roman"/>
          <w:sz w:val="28"/>
          <w:szCs w:val="28"/>
        </w:rPr>
        <w:t xml:space="preserve">Участники Форума отмечают, что в условиях углубления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03711B">
        <w:rPr>
          <w:rFonts w:ascii="Times New Roman" w:hAnsi="Times New Roman" w:cs="Times New Roman"/>
          <w:sz w:val="28"/>
          <w:szCs w:val="28"/>
        </w:rPr>
        <w:t xml:space="preserve">и диверсификации интеграционных процессов на пространстве СНГ, а также необходимости обеспечения устойчивого развития государств-участников Содружества в контексте перехода к инновационному формату экономики, увеличивается значение фундаментальной и прикладной науки, как основы процветания и благополучия будущих поколений. </w:t>
      </w:r>
    </w:p>
    <w:p w:rsidR="0003711B" w:rsidRPr="0003711B" w:rsidRDefault="0003711B" w:rsidP="00037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1B">
        <w:rPr>
          <w:rFonts w:ascii="Times New Roman" w:hAnsi="Times New Roman" w:cs="Times New Roman"/>
          <w:sz w:val="28"/>
          <w:szCs w:val="28"/>
        </w:rPr>
        <w:t>Руководствуясь высокими идеалами накопления и распространения научного знания, разделяя приверженность к объединению усилий научных сообществ ради поиска ответов на вызовы, стоящие перед странами Содружества, участники Форума считают необходимым:</w:t>
      </w:r>
    </w:p>
    <w:p w:rsidR="0003711B" w:rsidRPr="0003711B" w:rsidRDefault="0003711B" w:rsidP="0003711B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711B">
        <w:rPr>
          <w:rFonts w:ascii="Times New Roman" w:hAnsi="Times New Roman" w:cs="Times New Roman"/>
          <w:sz w:val="28"/>
          <w:szCs w:val="28"/>
        </w:rPr>
        <w:t xml:space="preserve">Активизировать усилия государств-участников СНГ по формированию общего образовательного и научного пространства стран Содружества </w:t>
      </w:r>
      <w:r w:rsidRPr="0003711B">
        <w:rPr>
          <w:rFonts w:ascii="Times New Roman" w:hAnsi="Times New Roman" w:cs="Times New Roman"/>
          <w:sz w:val="28"/>
          <w:szCs w:val="28"/>
        </w:rPr>
        <w:br/>
        <w:t>и продолжать осуществление мер, направленных на развитие международной научной мобильности, реализацию совместных научно-технических исследовательских проектов во благо народов Содружества.</w:t>
      </w:r>
    </w:p>
    <w:p w:rsidR="0003711B" w:rsidRPr="0003711B" w:rsidRDefault="0003711B" w:rsidP="0003711B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711B">
        <w:rPr>
          <w:rFonts w:ascii="Times New Roman" w:hAnsi="Times New Roman" w:cs="Times New Roman"/>
          <w:sz w:val="28"/>
          <w:szCs w:val="28"/>
        </w:rPr>
        <w:t xml:space="preserve">Разработать и представить конкретные меры по развитию и внедрению прогрессивных форм кооперации фундаментальных и прикладных научных исследований образовательных и научных центров, включая создание центров коллективного пользования. Усилить взаимодействие в сфере трансфера инновационных технологий. </w:t>
      </w:r>
    </w:p>
    <w:p w:rsidR="0003711B" w:rsidRPr="0003711B" w:rsidRDefault="0003711B" w:rsidP="0003711B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711B">
        <w:rPr>
          <w:rFonts w:ascii="Times New Roman" w:hAnsi="Times New Roman" w:cs="Times New Roman"/>
          <w:sz w:val="28"/>
          <w:szCs w:val="28"/>
        </w:rPr>
        <w:t xml:space="preserve">Рекомендовать правительствам принять меры для обеспечения </w:t>
      </w:r>
      <w:proofErr w:type="spellStart"/>
      <w:r w:rsidRPr="0003711B">
        <w:rPr>
          <w:rFonts w:ascii="Times New Roman" w:hAnsi="Times New Roman" w:cs="Times New Roman"/>
          <w:sz w:val="28"/>
          <w:szCs w:val="28"/>
        </w:rPr>
        <w:t>наукоемкости</w:t>
      </w:r>
      <w:proofErr w:type="spellEnd"/>
      <w:r w:rsidRPr="0003711B">
        <w:rPr>
          <w:rFonts w:ascii="Times New Roman" w:hAnsi="Times New Roman" w:cs="Times New Roman"/>
          <w:sz w:val="28"/>
          <w:szCs w:val="28"/>
        </w:rPr>
        <w:t xml:space="preserve"> валового внутреннего продукта не ниже критического уровня (не менее 1%), а также продолжить работу по созданию Межгосударственного фонда научных исследований государств-участников СНГ, формированию целевых программ и фондов, финансирующих приоритетные исследования </w:t>
      </w:r>
      <w:bookmarkStart w:id="0" w:name="_GoBack"/>
      <w:bookmarkEnd w:id="0"/>
      <w:r w:rsidRPr="0003711B">
        <w:rPr>
          <w:rFonts w:ascii="Times New Roman" w:hAnsi="Times New Roman" w:cs="Times New Roman"/>
          <w:sz w:val="28"/>
          <w:szCs w:val="28"/>
        </w:rPr>
        <w:t>и разработки, инновационные проекты межгосударственного значения.</w:t>
      </w:r>
    </w:p>
    <w:p w:rsidR="00000000" w:rsidRPr="0003711B" w:rsidRDefault="0003711B" w:rsidP="0003711B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711B">
        <w:rPr>
          <w:rFonts w:ascii="Times New Roman" w:hAnsi="Times New Roman" w:cs="Times New Roman"/>
          <w:sz w:val="28"/>
          <w:szCs w:val="28"/>
        </w:rPr>
        <w:lastRenderedPageBreak/>
        <w:t>Организовать выполнение совместных исследований по предвидению (</w:t>
      </w:r>
      <w:proofErr w:type="spellStart"/>
      <w:r w:rsidRPr="0003711B">
        <w:rPr>
          <w:rFonts w:ascii="Times New Roman" w:hAnsi="Times New Roman" w:cs="Times New Roman"/>
          <w:sz w:val="28"/>
          <w:szCs w:val="28"/>
        </w:rPr>
        <w:t>форсайту</w:t>
      </w:r>
      <w:proofErr w:type="spellEnd"/>
      <w:r w:rsidRPr="0003711B">
        <w:rPr>
          <w:rFonts w:ascii="Times New Roman" w:hAnsi="Times New Roman" w:cs="Times New Roman"/>
          <w:sz w:val="28"/>
          <w:szCs w:val="28"/>
        </w:rPr>
        <w:t>) развития нау</w:t>
      </w:r>
      <w:r w:rsidRPr="0003711B">
        <w:rPr>
          <w:rFonts w:ascii="Times New Roman" w:hAnsi="Times New Roman" w:cs="Times New Roman"/>
          <w:sz w:val="28"/>
          <w:szCs w:val="28"/>
        </w:rPr>
        <w:t xml:space="preserve">ки на пространстве СНГ на долгосрочную перспективу и определить на их основе межгосударственные приоритетные направления фундаментальных и прикладных исследований в странах Содружества. </w:t>
      </w:r>
    </w:p>
    <w:p w:rsidR="00000000" w:rsidRPr="0003711B" w:rsidRDefault="0003711B" w:rsidP="0003711B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711B">
        <w:rPr>
          <w:rFonts w:ascii="Times New Roman" w:hAnsi="Times New Roman" w:cs="Times New Roman"/>
          <w:sz w:val="28"/>
          <w:szCs w:val="28"/>
        </w:rPr>
        <w:t>Приступ</w:t>
      </w:r>
      <w:r w:rsidRPr="0003711B">
        <w:rPr>
          <w:rFonts w:ascii="Times New Roman" w:hAnsi="Times New Roman" w:cs="Times New Roman"/>
          <w:sz w:val="28"/>
          <w:szCs w:val="28"/>
        </w:rPr>
        <w:t xml:space="preserve">ить к созданию совместно с сектором высшего образования </w:t>
      </w:r>
      <w:r w:rsidRPr="0003711B">
        <w:rPr>
          <w:rFonts w:ascii="Times New Roman" w:hAnsi="Times New Roman" w:cs="Times New Roman"/>
          <w:sz w:val="28"/>
          <w:szCs w:val="28"/>
        </w:rPr>
        <w:br/>
      </w:r>
      <w:r w:rsidRPr="0003711B">
        <w:rPr>
          <w:rFonts w:ascii="Times New Roman" w:hAnsi="Times New Roman" w:cs="Times New Roman"/>
          <w:sz w:val="28"/>
          <w:szCs w:val="28"/>
        </w:rPr>
        <w:t xml:space="preserve">и организациями высокотехнологичных отраслей единой системы подготовки кадров высшей научной квалификации, интегрирующей академическую широту знаний с предметной специализацией и направленностью </w:t>
      </w:r>
      <w:r w:rsidRPr="0003711B">
        <w:rPr>
          <w:rFonts w:ascii="Times New Roman" w:hAnsi="Times New Roman" w:cs="Times New Roman"/>
          <w:sz w:val="28"/>
          <w:szCs w:val="28"/>
        </w:rPr>
        <w:br/>
      </w:r>
      <w:r w:rsidRPr="0003711B">
        <w:rPr>
          <w:rFonts w:ascii="Times New Roman" w:hAnsi="Times New Roman" w:cs="Times New Roman"/>
          <w:sz w:val="28"/>
          <w:szCs w:val="28"/>
        </w:rPr>
        <w:t>на пр</w:t>
      </w:r>
      <w:r w:rsidRPr="0003711B">
        <w:rPr>
          <w:rFonts w:ascii="Times New Roman" w:hAnsi="Times New Roman" w:cs="Times New Roman"/>
          <w:sz w:val="28"/>
          <w:szCs w:val="28"/>
        </w:rPr>
        <w:t xml:space="preserve">именение научных достижений в реальном секторе экономики. </w:t>
      </w:r>
    </w:p>
    <w:p w:rsidR="0003711B" w:rsidRPr="0003711B" w:rsidRDefault="0003711B" w:rsidP="0003711B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711B">
        <w:rPr>
          <w:rFonts w:ascii="Times New Roman" w:hAnsi="Times New Roman" w:cs="Times New Roman"/>
          <w:sz w:val="28"/>
          <w:szCs w:val="28"/>
        </w:rPr>
        <w:t xml:space="preserve">Привлечь внимание государств и общественности Содружества </w:t>
      </w:r>
      <w:r w:rsidRPr="0003711B">
        <w:rPr>
          <w:rFonts w:ascii="Times New Roman" w:hAnsi="Times New Roman" w:cs="Times New Roman"/>
          <w:sz w:val="28"/>
          <w:szCs w:val="28"/>
        </w:rPr>
        <w:br/>
        <w:t xml:space="preserve">к вопросу популяризации науки, остро стоящему на повестке дня, в том числе в части восстановления научной журналистики и совместной выработки конкретных инновационных инструментов и методов продвижения научного знания среди молодежи с целью повышения вклада в развитие человеческого капитала Содружества. </w:t>
      </w:r>
    </w:p>
    <w:p w:rsidR="0003711B" w:rsidRPr="0003711B" w:rsidRDefault="0003711B" w:rsidP="0003711B">
      <w:pPr>
        <w:pStyle w:val="a3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3711B">
        <w:rPr>
          <w:rFonts w:ascii="Times New Roman" w:hAnsi="Times New Roman" w:cs="Times New Roman"/>
          <w:sz w:val="28"/>
          <w:szCs w:val="28"/>
        </w:rPr>
        <w:t xml:space="preserve">Оказывать всемерное содействие молодым ученым Содружества </w:t>
      </w:r>
      <w:r w:rsidRPr="0003711B">
        <w:rPr>
          <w:rFonts w:ascii="Times New Roman" w:hAnsi="Times New Roman" w:cs="Times New Roman"/>
          <w:sz w:val="28"/>
          <w:szCs w:val="28"/>
        </w:rPr>
        <w:br/>
        <w:t xml:space="preserve">в развитии их научного потенциала, в том числе в части развития международного сотрудничества молодых ученых, проведения совместных мероприятий, организации совместных исследований. </w:t>
      </w:r>
    </w:p>
    <w:p w:rsidR="0003711B" w:rsidRPr="0003711B" w:rsidRDefault="0003711B" w:rsidP="00037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1B">
        <w:rPr>
          <w:rFonts w:ascii="Times New Roman" w:hAnsi="Times New Roman" w:cs="Times New Roman"/>
          <w:sz w:val="28"/>
          <w:szCs w:val="28"/>
        </w:rPr>
        <w:t xml:space="preserve">В преддверии 25-летия СНГ участники Форума отмечают важное значение Форума как эффективной коммуникационной площадки, способствующей активизации научно-технического сотрудничества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03711B">
        <w:rPr>
          <w:rFonts w:ascii="Times New Roman" w:hAnsi="Times New Roman" w:cs="Times New Roman"/>
          <w:sz w:val="28"/>
          <w:szCs w:val="28"/>
        </w:rPr>
        <w:t xml:space="preserve">и создающей условия для инициирования и реализации совместных проектов в области науки и технологий.  </w:t>
      </w:r>
    </w:p>
    <w:p w:rsidR="0003711B" w:rsidRPr="0003711B" w:rsidRDefault="0003711B" w:rsidP="00037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1B">
        <w:rPr>
          <w:rFonts w:ascii="Times New Roman" w:hAnsi="Times New Roman" w:cs="Times New Roman"/>
          <w:sz w:val="28"/>
          <w:szCs w:val="28"/>
        </w:rPr>
        <w:t xml:space="preserve">Участники Форума предлагают внести Форум ученых СНГ </w:t>
      </w:r>
      <w:r>
        <w:rPr>
          <w:rFonts w:ascii="Times New Roman" w:hAnsi="Times New Roman" w:cs="Times New Roman"/>
          <w:sz w:val="28"/>
          <w:szCs w:val="28"/>
        </w:rPr>
        <w:br/>
      </w:r>
      <w:r w:rsidRPr="0003711B">
        <w:rPr>
          <w:rFonts w:ascii="Times New Roman" w:hAnsi="Times New Roman" w:cs="Times New Roman"/>
          <w:sz w:val="28"/>
          <w:szCs w:val="28"/>
        </w:rPr>
        <w:t xml:space="preserve">в План приоритетных мероприятий в сфере гуманитарного сотрудничества государств — участников СНГ и считают необходимым </w:t>
      </w:r>
      <w:r w:rsidRPr="0003711B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Форума на регулярной основе в странах СНГ по принципу ротации. </w:t>
      </w:r>
    </w:p>
    <w:p w:rsidR="00087DF6" w:rsidRPr="0003711B" w:rsidRDefault="0003711B" w:rsidP="000371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1B">
        <w:rPr>
          <w:rFonts w:ascii="Times New Roman" w:hAnsi="Times New Roman" w:cs="Times New Roman"/>
          <w:sz w:val="28"/>
          <w:szCs w:val="28"/>
        </w:rPr>
        <w:t>Проведение Форума в каждой стране Содружества по очереди позволит странам продемонстрировать свой научный потенциал и имеющиеся наработки в разных сферах научного знания.</w:t>
      </w:r>
    </w:p>
    <w:sectPr w:rsidR="00087DF6" w:rsidRPr="0003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D61F9"/>
    <w:multiLevelType w:val="hybridMultilevel"/>
    <w:tmpl w:val="8C08B3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9B41A1"/>
    <w:multiLevelType w:val="hybridMultilevel"/>
    <w:tmpl w:val="EAFA28D8"/>
    <w:lvl w:ilvl="0" w:tplc="6ABAEB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6CF7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E8FB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32E8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74ED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3A19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943D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6644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3A0A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1B"/>
    <w:rsid w:val="0003711B"/>
    <w:rsid w:val="000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CDF9A-3C04-4B69-8667-28C468F5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1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Марина Викторовна</dc:creator>
  <cp:keywords/>
  <dc:description/>
  <cp:lastModifiedBy>Игнатьева Марина Викторовна</cp:lastModifiedBy>
  <cp:revision>1</cp:revision>
  <dcterms:created xsi:type="dcterms:W3CDTF">2015-10-29T11:45:00Z</dcterms:created>
  <dcterms:modified xsi:type="dcterms:W3CDTF">2015-10-29T11:49:00Z</dcterms:modified>
</cp:coreProperties>
</file>